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A4" w:rsidRPr="00EE4991" w:rsidRDefault="00AB0BF8" w:rsidP="00063F78">
      <w:pPr>
        <w:pStyle w:val="Ttulo1"/>
        <w:jc w:val="both"/>
        <w:rPr>
          <w:rFonts w:ascii="Arial" w:hAnsi="Arial" w:cs="Arial"/>
        </w:rPr>
      </w:pPr>
      <w:r>
        <w:rPr>
          <w:rFonts w:ascii="Arial" w:hAnsi="Arial" w:cs="Arial"/>
        </w:rPr>
        <w:t>Cesantías</w:t>
      </w:r>
      <w:r w:rsidR="007D0C37">
        <w:rPr>
          <w:rFonts w:ascii="Arial" w:hAnsi="Arial" w:cs="Arial"/>
        </w:rPr>
        <w:t xml:space="preserve"> año anterior</w:t>
      </w:r>
    </w:p>
    <w:p w:rsidR="0026188C" w:rsidRPr="00EE4991" w:rsidRDefault="0026188C" w:rsidP="00A95B9E">
      <w:pPr>
        <w:jc w:val="both"/>
        <w:rPr>
          <w:rFonts w:ascii="Arial" w:hAnsi="Arial" w:cs="Arial"/>
        </w:rPr>
      </w:pPr>
    </w:p>
    <w:p w:rsidR="00D25169" w:rsidRDefault="0026188C" w:rsidP="00A95B9E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b w:val="0"/>
          <w:sz w:val="24"/>
          <w:szCs w:val="24"/>
        </w:rPr>
        <w:t>Objetivo</w:t>
      </w:r>
    </w:p>
    <w:p w:rsidR="00A47696" w:rsidRDefault="0026188C" w:rsidP="00A95B9E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>El principal objetivo del presente manual</w:t>
      </w:r>
      <w:r w:rsidR="007D0C37">
        <w:rPr>
          <w:rFonts w:ascii="Arial" w:hAnsi="Arial" w:cs="Arial"/>
          <w:sz w:val="24"/>
          <w:szCs w:val="24"/>
        </w:rPr>
        <w:t xml:space="preserve"> explicarles cómo  se  debe  configurar el concepto de cesantías  ano anterior para que  aparezca  en las liquidaciones definitivas antes  de  estas  ser  consignadas  al fondo.</w:t>
      </w:r>
    </w:p>
    <w:p w:rsidR="00CA3BA7" w:rsidRDefault="00CA3BA7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0"/>
          <w:szCs w:val="20"/>
          <w:lang w:val="es-ES" w:eastAsia="es-ES"/>
        </w:rPr>
      </w:pPr>
    </w:p>
    <w:p w:rsidR="00CA3BA7" w:rsidRPr="00CA3BA7" w:rsidRDefault="00CA3BA7" w:rsidP="00CA3BA7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CA3BA7">
        <w:rPr>
          <w:rFonts w:ascii="Arial" w:hAnsi="Arial" w:cs="Arial"/>
          <w:b w:val="0"/>
          <w:sz w:val="24"/>
          <w:szCs w:val="24"/>
        </w:rPr>
        <w:t>Caso de uso 1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>Al concepto de cesantías año anterior asignarle política LDF01.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>A el concepto intereses cesantías año anterior asignarle política LDF02.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>Copiar las variables del concepto de cesantías definitivas en el concepto de cesantías año anterior y verificar las siguientes variables;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B0BF8">
        <w:rPr>
          <w:rFonts w:ascii="Arial" w:hAnsi="Arial" w:cs="Arial"/>
          <w:color w:val="000000" w:themeColor="text1"/>
          <w:sz w:val="24"/>
          <w:szCs w:val="24"/>
        </w:rPr>
        <w:t>Ldf</w:t>
      </w:r>
      <w:proofErr w:type="gramStart"/>
      <w:r w:rsidRPr="00AB0BF8">
        <w:rPr>
          <w:rFonts w:ascii="Arial" w:hAnsi="Arial" w:cs="Arial"/>
          <w:color w:val="000000" w:themeColor="text1"/>
          <w:sz w:val="24"/>
          <w:szCs w:val="24"/>
        </w:rPr>
        <w:t>:FRetFija</w:t>
      </w:r>
      <w:proofErr w:type="spellEnd"/>
      <w:proofErr w:type="gramEnd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dato fecha de ultima consolidació</w:t>
      </w:r>
      <w:r w:rsidR="002D07C7">
        <w:rPr>
          <w:rFonts w:ascii="Arial" w:hAnsi="Arial" w:cs="Arial"/>
          <w:color w:val="000000" w:themeColor="text1"/>
          <w:sz w:val="24"/>
          <w:szCs w:val="24"/>
        </w:rPr>
        <w:t>n ( 30 o 31 de diciembre de 2016</w:t>
      </w:r>
      <w:r w:rsidR="00F04930">
        <w:rPr>
          <w:rFonts w:ascii="Arial" w:hAnsi="Arial" w:cs="Arial"/>
          <w:color w:val="000000" w:themeColor="text1"/>
          <w:sz w:val="24"/>
          <w:szCs w:val="24"/>
        </w:rPr>
        <w:t xml:space="preserve">), esta depende </w:t>
      </w:r>
      <w:bookmarkStart w:id="0" w:name="_GoBack"/>
      <w:bookmarkEnd w:id="0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B0BF8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spellEnd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la fecha de consolidación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B0BF8">
        <w:rPr>
          <w:rFonts w:ascii="Arial" w:hAnsi="Arial" w:cs="Arial"/>
          <w:color w:val="000000" w:themeColor="text1"/>
          <w:sz w:val="24"/>
          <w:szCs w:val="24"/>
        </w:rPr>
        <w:t>Ldf</w:t>
      </w:r>
      <w:proofErr w:type="gramStart"/>
      <w:r w:rsidRPr="00AB0BF8">
        <w:rPr>
          <w:rFonts w:ascii="Arial" w:hAnsi="Arial" w:cs="Arial"/>
          <w:color w:val="000000" w:themeColor="text1"/>
          <w:sz w:val="24"/>
          <w:szCs w:val="24"/>
        </w:rPr>
        <w:t>:FultCons</w:t>
      </w:r>
      <w:proofErr w:type="spellEnd"/>
      <w:proofErr w:type="gramEnd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 dato fecha de ultima consolidació</w:t>
      </w:r>
      <w:r w:rsidR="002D07C7">
        <w:rPr>
          <w:rFonts w:ascii="Arial" w:hAnsi="Arial" w:cs="Arial"/>
          <w:color w:val="000000" w:themeColor="text1"/>
          <w:sz w:val="24"/>
          <w:szCs w:val="24"/>
        </w:rPr>
        <w:t>n ( 30 o 31 de diciembre de 2016</w:t>
      </w:r>
      <w:r w:rsidRPr="00AB0BF8">
        <w:rPr>
          <w:rFonts w:ascii="Arial" w:hAnsi="Arial" w:cs="Arial"/>
          <w:color w:val="000000" w:themeColor="text1"/>
          <w:sz w:val="24"/>
          <w:szCs w:val="24"/>
        </w:rPr>
        <w:t>), esta depende de la fecha de consolidación.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B0BF8">
        <w:rPr>
          <w:rFonts w:ascii="Arial" w:hAnsi="Arial" w:cs="Arial"/>
          <w:color w:val="000000" w:themeColor="text1"/>
          <w:sz w:val="24"/>
          <w:szCs w:val="24"/>
        </w:rPr>
        <w:t>Ldf</w:t>
      </w:r>
      <w:proofErr w:type="gramStart"/>
      <w:r w:rsidRPr="00AB0BF8">
        <w:rPr>
          <w:rFonts w:ascii="Arial" w:hAnsi="Arial" w:cs="Arial"/>
          <w:color w:val="000000" w:themeColor="text1"/>
          <w:sz w:val="24"/>
          <w:szCs w:val="24"/>
        </w:rPr>
        <w:t>:tomarcescon</w:t>
      </w:r>
      <w:proofErr w:type="spellEnd"/>
      <w:proofErr w:type="gramEnd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dato S.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Verificar que en el </w:t>
      </w:r>
      <w:proofErr w:type="spellStart"/>
      <w:r w:rsidRPr="00AB0BF8">
        <w:rPr>
          <w:rFonts w:ascii="Arial" w:hAnsi="Arial" w:cs="Arial"/>
          <w:color w:val="000000" w:themeColor="text1"/>
          <w:sz w:val="24"/>
          <w:szCs w:val="24"/>
        </w:rPr>
        <w:t>modulo</w:t>
      </w:r>
      <w:proofErr w:type="spellEnd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de prestaciones sociales, registro, parámetros, la fecha de ultima consolidación sea </w:t>
      </w:r>
      <w:proofErr w:type="gramStart"/>
      <w:r w:rsidRPr="00AB0BF8">
        <w:rPr>
          <w:rFonts w:ascii="Arial" w:hAnsi="Arial" w:cs="Arial"/>
          <w:color w:val="000000" w:themeColor="text1"/>
          <w:sz w:val="24"/>
          <w:szCs w:val="24"/>
        </w:rPr>
        <w:t>( 30</w:t>
      </w:r>
      <w:proofErr w:type="gramEnd"/>
      <w:r w:rsidRPr="00AB0BF8">
        <w:rPr>
          <w:rFonts w:ascii="Arial" w:hAnsi="Arial" w:cs="Arial"/>
          <w:color w:val="000000" w:themeColor="text1"/>
          <w:sz w:val="24"/>
          <w:szCs w:val="24"/>
        </w:rPr>
        <w:t xml:space="preserve"> o 31 de diciembre de año que acaba de cerrar).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>Los conceptos de cesantías e intereses año actual deben tener prioridad en liquidación definitiva mayor a 0. El número que se escoja debe ser igual en los dos conceptos, recuerde que el primer concepto en orden alfabético debe ser las cesantías y por último los intereses.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Los conceptos de cesantías e intereses año anterior deben de tener prioridad en liquidación definitiva 0. 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>Recuerde que las cesantías e intereses del año anterior deben configurarse de manera continua.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0BF8">
        <w:rPr>
          <w:rFonts w:ascii="Arial" w:hAnsi="Arial" w:cs="Arial"/>
          <w:color w:val="000000" w:themeColor="text1"/>
          <w:sz w:val="24"/>
          <w:szCs w:val="24"/>
        </w:rPr>
        <w:t>Ejemplo</w:t>
      </w:r>
    </w:p>
    <w:p w:rsidR="007D0C37" w:rsidRPr="00AB0BF8" w:rsidRDefault="00AB0BF8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G009</w:t>
      </w:r>
      <w:r w:rsidR="007D0C37" w:rsidRPr="00AB0BF8">
        <w:rPr>
          <w:rFonts w:ascii="Arial" w:hAnsi="Arial" w:cs="Arial"/>
          <w:color w:val="000000" w:themeColor="text1"/>
          <w:sz w:val="24"/>
          <w:szCs w:val="24"/>
        </w:rPr>
        <w:t xml:space="preserve"> Cesantías año anterior</w:t>
      </w:r>
    </w:p>
    <w:p w:rsidR="007D0C37" w:rsidRPr="00AB0BF8" w:rsidRDefault="00AB0BF8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G012 </w:t>
      </w:r>
      <w:r w:rsidR="007D0C37" w:rsidRPr="00AB0BF8">
        <w:rPr>
          <w:rFonts w:ascii="Arial" w:hAnsi="Arial" w:cs="Arial"/>
          <w:color w:val="000000" w:themeColor="text1"/>
          <w:sz w:val="24"/>
          <w:szCs w:val="24"/>
        </w:rPr>
        <w:t>Intereses a las cesantías año anterior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0C37" w:rsidRPr="00AB0BF8" w:rsidRDefault="00AB0BF8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G001 </w:t>
      </w:r>
      <w:r w:rsidR="007D0C37" w:rsidRPr="00AB0BF8">
        <w:rPr>
          <w:rFonts w:ascii="Arial" w:hAnsi="Arial" w:cs="Arial"/>
          <w:color w:val="000000" w:themeColor="text1"/>
          <w:sz w:val="24"/>
          <w:szCs w:val="24"/>
        </w:rPr>
        <w:t>Cesantías definitivas</w:t>
      </w:r>
    </w:p>
    <w:p w:rsidR="007D0C37" w:rsidRPr="00AB0BF8" w:rsidRDefault="00AB0BF8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G010 </w:t>
      </w:r>
      <w:r w:rsidR="007D0C37" w:rsidRPr="00AB0BF8">
        <w:rPr>
          <w:rFonts w:ascii="Arial" w:hAnsi="Arial" w:cs="Arial"/>
          <w:color w:val="000000" w:themeColor="text1"/>
          <w:sz w:val="24"/>
          <w:szCs w:val="24"/>
        </w:rPr>
        <w:t>Intereses a las cesantías definitiva</w:t>
      </w:r>
    </w:p>
    <w:p w:rsidR="007D0C37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0BF8" w:rsidRPr="00AB0BF8" w:rsidRDefault="00AB0BF8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Una  vez  se realice el pago de las cesantías </w:t>
      </w:r>
      <w:r w:rsidR="00841874">
        <w:rPr>
          <w:rFonts w:ascii="Arial" w:hAnsi="Arial" w:cs="Arial"/>
          <w:color w:val="000000" w:themeColor="text1"/>
          <w:sz w:val="24"/>
          <w:szCs w:val="24"/>
        </w:rPr>
        <w:t>al fondo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colocarle la política </w:t>
      </w:r>
      <w:r w:rsidR="00841874">
        <w:rPr>
          <w:rFonts w:ascii="Arial" w:hAnsi="Arial" w:cs="Arial"/>
          <w:color w:val="000000" w:themeColor="text1"/>
          <w:sz w:val="24"/>
          <w:szCs w:val="24"/>
        </w:rPr>
        <w:t>en definitiva LDF11 para que no  vuelva a salir.</w:t>
      </w:r>
    </w:p>
    <w:p w:rsidR="007D0C37" w:rsidRPr="00AB0BF8" w:rsidRDefault="007D0C37" w:rsidP="007D0C3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A3BA7" w:rsidRPr="00AB0BF8" w:rsidRDefault="00CA3BA7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</w:p>
    <w:sectPr w:rsidR="00CA3BA7" w:rsidRPr="00AB0BF8" w:rsidSect="00D8260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58" w:rsidRDefault="00BA6B58" w:rsidP="003D732D">
      <w:pPr>
        <w:spacing w:after="0" w:line="240" w:lineRule="auto"/>
      </w:pPr>
      <w:r>
        <w:separator/>
      </w:r>
    </w:p>
  </w:endnote>
  <w:endnote w:type="continuationSeparator" w:id="0">
    <w:p w:rsidR="00BA6B58" w:rsidRDefault="00BA6B58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69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D25169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:rsidR="00D25169" w:rsidRPr="00FC5801" w:rsidRDefault="00D25169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</w:t>
    </w:r>
    <w:proofErr w:type="spellStart"/>
    <w:r>
      <w:rPr>
        <w:rFonts w:ascii="Arial" w:hAnsi="Arial" w:cs="Arial"/>
        <w:bCs/>
        <w:sz w:val="20"/>
        <w:szCs w:val="20"/>
        <w:lang w:val="fr-FR"/>
      </w:rPr>
      <w:t>Envio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 de </w:t>
    </w:r>
    <w:proofErr w:type="spellStart"/>
    <w:r>
      <w:rPr>
        <w:rFonts w:ascii="Arial" w:hAnsi="Arial" w:cs="Arial"/>
        <w:bCs/>
        <w:sz w:val="20"/>
        <w:szCs w:val="20"/>
        <w:lang w:val="fr-FR"/>
      </w:rPr>
      <w:t>Solicitudes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 : </w:t>
    </w:r>
    <w:r>
      <w:t>helpdesk@praxedes-group.com</w:t>
    </w:r>
  </w:p>
  <w:p w:rsidR="00D25169" w:rsidRPr="00E11564" w:rsidRDefault="00D251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58" w:rsidRDefault="00BA6B58" w:rsidP="003D732D">
      <w:pPr>
        <w:spacing w:after="0" w:line="240" w:lineRule="auto"/>
      </w:pPr>
      <w:r>
        <w:separator/>
      </w:r>
    </w:p>
  </w:footnote>
  <w:footnote w:type="continuationSeparator" w:id="0">
    <w:p w:rsidR="00BA6B58" w:rsidRDefault="00BA6B58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D25169" w:rsidTr="0029101D">
      <w:trPr>
        <w:trHeight w:val="2121"/>
      </w:trPr>
      <w:tc>
        <w:tcPr>
          <w:tcW w:w="5348" w:type="dxa"/>
        </w:tcPr>
        <w:p w:rsidR="00D25169" w:rsidRDefault="00D25169" w:rsidP="00A87705">
          <w:pPr>
            <w:jc w:val="center"/>
            <w:rPr>
              <w:rFonts w:cs="Arial"/>
              <w:szCs w:val="24"/>
            </w:rPr>
          </w:pPr>
        </w:p>
        <w:p w:rsidR="00D25169" w:rsidRDefault="00D25169" w:rsidP="00A87705">
          <w:pPr>
            <w:jc w:val="center"/>
            <w:rPr>
              <w:rFonts w:cs="Arial"/>
              <w:szCs w:val="24"/>
            </w:rPr>
          </w:pPr>
        </w:p>
        <w:p w:rsidR="00D25169" w:rsidRPr="00FD0C4A" w:rsidRDefault="007D0C37" w:rsidP="007D0C37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CESANTIAS AÑO ANTERIOR </w:t>
          </w:r>
        </w:p>
        <w:p w:rsidR="00D25169" w:rsidRDefault="00D25169" w:rsidP="00A87705">
          <w:pPr>
            <w:jc w:val="center"/>
            <w:rPr>
              <w:rFonts w:ascii="Tahoma" w:hAnsi="Tahoma" w:cs="Tahoma"/>
              <w:b/>
            </w:rPr>
          </w:pPr>
        </w:p>
        <w:p w:rsidR="00D25169" w:rsidRPr="000A1BD7" w:rsidRDefault="00CE6FE6" w:rsidP="00CE6FE6">
          <w:pPr>
            <w:pStyle w:val="Encabezado"/>
            <w:tabs>
              <w:tab w:val="left" w:pos="540"/>
              <w:tab w:val="left" w:pos="2070"/>
              <w:tab w:val="center" w:pos="2441"/>
            </w:tabs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</w:p>
      </w:tc>
      <w:tc>
        <w:tcPr>
          <w:tcW w:w="3913" w:type="dxa"/>
        </w:tcPr>
        <w:p w:rsidR="00D25169" w:rsidRPr="00A87705" w:rsidRDefault="00D25169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D25169" w:rsidRDefault="00D25169" w:rsidP="00A87705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>
            <w:rPr>
              <w:b/>
              <w:noProof/>
              <w:lang w:val="es-ES" w:eastAsia="es-ES"/>
            </w:rPr>
            <w:drawing>
              <wp:inline distT="0" distB="0" distL="0" distR="0" wp14:anchorId="6B30F720" wp14:editId="5085706D">
                <wp:extent cx="1714500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MidaSof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653" cy="108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25169" w:rsidRPr="000A1BD7" w:rsidRDefault="00D25169" w:rsidP="00A87705">
          <w:pPr>
            <w:pStyle w:val="Encabezado"/>
            <w:rPr>
              <w:rFonts w:cs="Arial"/>
              <w:szCs w:val="24"/>
            </w:rPr>
          </w:pPr>
        </w:p>
      </w:tc>
    </w:tr>
  </w:tbl>
  <w:p w:rsidR="00D25169" w:rsidRDefault="00D25169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31108"/>
    <w:multiLevelType w:val="hybridMultilevel"/>
    <w:tmpl w:val="55D06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81712B"/>
    <w:multiLevelType w:val="hybridMultilevel"/>
    <w:tmpl w:val="89DE6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352D"/>
    <w:rsid w:val="000037EC"/>
    <w:rsid w:val="00003EC8"/>
    <w:rsid w:val="00003F53"/>
    <w:rsid w:val="00006B8F"/>
    <w:rsid w:val="00006F6D"/>
    <w:rsid w:val="00011070"/>
    <w:rsid w:val="00012341"/>
    <w:rsid w:val="0001321F"/>
    <w:rsid w:val="000167E1"/>
    <w:rsid w:val="0001769E"/>
    <w:rsid w:val="00024534"/>
    <w:rsid w:val="0002557C"/>
    <w:rsid w:val="00025ED9"/>
    <w:rsid w:val="00026C75"/>
    <w:rsid w:val="00030086"/>
    <w:rsid w:val="000319A2"/>
    <w:rsid w:val="00032A5C"/>
    <w:rsid w:val="00034122"/>
    <w:rsid w:val="00035173"/>
    <w:rsid w:val="0003580E"/>
    <w:rsid w:val="0003625A"/>
    <w:rsid w:val="00037231"/>
    <w:rsid w:val="0003745A"/>
    <w:rsid w:val="0004588D"/>
    <w:rsid w:val="00046F7E"/>
    <w:rsid w:val="00047D23"/>
    <w:rsid w:val="00056F42"/>
    <w:rsid w:val="00060F98"/>
    <w:rsid w:val="0006389B"/>
    <w:rsid w:val="00063D69"/>
    <w:rsid w:val="00063F78"/>
    <w:rsid w:val="00064C60"/>
    <w:rsid w:val="000718AC"/>
    <w:rsid w:val="00073F5F"/>
    <w:rsid w:val="0007467C"/>
    <w:rsid w:val="00077785"/>
    <w:rsid w:val="000815E2"/>
    <w:rsid w:val="00082243"/>
    <w:rsid w:val="000825C7"/>
    <w:rsid w:val="000833F9"/>
    <w:rsid w:val="00083E42"/>
    <w:rsid w:val="000840CA"/>
    <w:rsid w:val="000853A8"/>
    <w:rsid w:val="0009250D"/>
    <w:rsid w:val="0009255C"/>
    <w:rsid w:val="000968ED"/>
    <w:rsid w:val="000975DC"/>
    <w:rsid w:val="000A0F0C"/>
    <w:rsid w:val="000A4451"/>
    <w:rsid w:val="000A46DA"/>
    <w:rsid w:val="000A7337"/>
    <w:rsid w:val="000B062C"/>
    <w:rsid w:val="000B28B9"/>
    <w:rsid w:val="000B639E"/>
    <w:rsid w:val="000B6B25"/>
    <w:rsid w:val="000B6E07"/>
    <w:rsid w:val="000C0651"/>
    <w:rsid w:val="000C2F8D"/>
    <w:rsid w:val="000C31D9"/>
    <w:rsid w:val="000C3BBF"/>
    <w:rsid w:val="000C4D98"/>
    <w:rsid w:val="000C750B"/>
    <w:rsid w:val="000C796F"/>
    <w:rsid w:val="000D0495"/>
    <w:rsid w:val="000D2C9F"/>
    <w:rsid w:val="000D77A3"/>
    <w:rsid w:val="000E3E15"/>
    <w:rsid w:val="000E5DDD"/>
    <w:rsid w:val="000E6C34"/>
    <w:rsid w:val="000F0633"/>
    <w:rsid w:val="000F07EC"/>
    <w:rsid w:val="000F2FE3"/>
    <w:rsid w:val="000F578E"/>
    <w:rsid w:val="000F69D9"/>
    <w:rsid w:val="000F6A6D"/>
    <w:rsid w:val="000F6B29"/>
    <w:rsid w:val="0010031E"/>
    <w:rsid w:val="00102FCE"/>
    <w:rsid w:val="0010677E"/>
    <w:rsid w:val="00106C46"/>
    <w:rsid w:val="0011186F"/>
    <w:rsid w:val="00111BC2"/>
    <w:rsid w:val="00112101"/>
    <w:rsid w:val="001121A6"/>
    <w:rsid w:val="001125E8"/>
    <w:rsid w:val="00112E30"/>
    <w:rsid w:val="00113105"/>
    <w:rsid w:val="0011436D"/>
    <w:rsid w:val="001178A3"/>
    <w:rsid w:val="00124552"/>
    <w:rsid w:val="00125998"/>
    <w:rsid w:val="00125CC7"/>
    <w:rsid w:val="00131E24"/>
    <w:rsid w:val="001330A9"/>
    <w:rsid w:val="00134AD6"/>
    <w:rsid w:val="00135BB7"/>
    <w:rsid w:val="00136ACD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3765"/>
    <w:rsid w:val="001855AF"/>
    <w:rsid w:val="00185AB3"/>
    <w:rsid w:val="001909FC"/>
    <w:rsid w:val="00190DB7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44C"/>
    <w:rsid w:val="001B0FC3"/>
    <w:rsid w:val="001B4B3F"/>
    <w:rsid w:val="001B4D27"/>
    <w:rsid w:val="001B5599"/>
    <w:rsid w:val="001B668C"/>
    <w:rsid w:val="001C1B06"/>
    <w:rsid w:val="001C2A2F"/>
    <w:rsid w:val="001C617F"/>
    <w:rsid w:val="001D218F"/>
    <w:rsid w:val="001D4574"/>
    <w:rsid w:val="001D57CE"/>
    <w:rsid w:val="001D71FC"/>
    <w:rsid w:val="001E5BD6"/>
    <w:rsid w:val="001E5EF6"/>
    <w:rsid w:val="001F2ECB"/>
    <w:rsid w:val="001F4944"/>
    <w:rsid w:val="001F6E22"/>
    <w:rsid w:val="00200C32"/>
    <w:rsid w:val="00200E25"/>
    <w:rsid w:val="00202189"/>
    <w:rsid w:val="00204C59"/>
    <w:rsid w:val="00205A27"/>
    <w:rsid w:val="00205C4E"/>
    <w:rsid w:val="00210D1B"/>
    <w:rsid w:val="00211427"/>
    <w:rsid w:val="002204D7"/>
    <w:rsid w:val="00224675"/>
    <w:rsid w:val="00224A60"/>
    <w:rsid w:val="002253D2"/>
    <w:rsid w:val="00231024"/>
    <w:rsid w:val="00234293"/>
    <w:rsid w:val="00234644"/>
    <w:rsid w:val="00235977"/>
    <w:rsid w:val="00235C73"/>
    <w:rsid w:val="00240070"/>
    <w:rsid w:val="00240DE0"/>
    <w:rsid w:val="00243174"/>
    <w:rsid w:val="0024512A"/>
    <w:rsid w:val="0024542D"/>
    <w:rsid w:val="00245DB0"/>
    <w:rsid w:val="002462B7"/>
    <w:rsid w:val="00247DE8"/>
    <w:rsid w:val="00252824"/>
    <w:rsid w:val="0026188C"/>
    <w:rsid w:val="00261A98"/>
    <w:rsid w:val="002620CF"/>
    <w:rsid w:val="002629D2"/>
    <w:rsid w:val="002662F2"/>
    <w:rsid w:val="00267663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A46E0"/>
    <w:rsid w:val="002B0F70"/>
    <w:rsid w:val="002B1FA6"/>
    <w:rsid w:val="002B419D"/>
    <w:rsid w:val="002B4503"/>
    <w:rsid w:val="002B6F8D"/>
    <w:rsid w:val="002C071B"/>
    <w:rsid w:val="002C1508"/>
    <w:rsid w:val="002C3E65"/>
    <w:rsid w:val="002D07C7"/>
    <w:rsid w:val="002D0AA9"/>
    <w:rsid w:val="002D3817"/>
    <w:rsid w:val="002D3AB1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10AC"/>
    <w:rsid w:val="00303274"/>
    <w:rsid w:val="0030532C"/>
    <w:rsid w:val="0030561E"/>
    <w:rsid w:val="00307EEF"/>
    <w:rsid w:val="00307F23"/>
    <w:rsid w:val="003120F2"/>
    <w:rsid w:val="003151A5"/>
    <w:rsid w:val="00317C82"/>
    <w:rsid w:val="003200C3"/>
    <w:rsid w:val="0032104F"/>
    <w:rsid w:val="00322AE3"/>
    <w:rsid w:val="00323EDE"/>
    <w:rsid w:val="00330B06"/>
    <w:rsid w:val="003328D9"/>
    <w:rsid w:val="003336B0"/>
    <w:rsid w:val="003349DC"/>
    <w:rsid w:val="00335361"/>
    <w:rsid w:val="00335DD1"/>
    <w:rsid w:val="0033751A"/>
    <w:rsid w:val="00337645"/>
    <w:rsid w:val="00337F5A"/>
    <w:rsid w:val="003403BF"/>
    <w:rsid w:val="003474B6"/>
    <w:rsid w:val="00352FF3"/>
    <w:rsid w:val="003533BE"/>
    <w:rsid w:val="00356AD1"/>
    <w:rsid w:val="003570BD"/>
    <w:rsid w:val="003571F3"/>
    <w:rsid w:val="00357549"/>
    <w:rsid w:val="00362ED6"/>
    <w:rsid w:val="00363E38"/>
    <w:rsid w:val="00367919"/>
    <w:rsid w:val="00367A38"/>
    <w:rsid w:val="003724E8"/>
    <w:rsid w:val="00372E2C"/>
    <w:rsid w:val="003743CA"/>
    <w:rsid w:val="003758A4"/>
    <w:rsid w:val="00375CE0"/>
    <w:rsid w:val="0037738C"/>
    <w:rsid w:val="003774B1"/>
    <w:rsid w:val="003777BD"/>
    <w:rsid w:val="003805AD"/>
    <w:rsid w:val="00381BF5"/>
    <w:rsid w:val="00386DF6"/>
    <w:rsid w:val="00391486"/>
    <w:rsid w:val="003924F1"/>
    <w:rsid w:val="00392AA6"/>
    <w:rsid w:val="00392D12"/>
    <w:rsid w:val="00392DDA"/>
    <w:rsid w:val="003930C7"/>
    <w:rsid w:val="003931CD"/>
    <w:rsid w:val="003937B1"/>
    <w:rsid w:val="00396211"/>
    <w:rsid w:val="00396379"/>
    <w:rsid w:val="00397DB3"/>
    <w:rsid w:val="00397EFE"/>
    <w:rsid w:val="003A25F7"/>
    <w:rsid w:val="003A2992"/>
    <w:rsid w:val="003A2C00"/>
    <w:rsid w:val="003A4178"/>
    <w:rsid w:val="003A5B7F"/>
    <w:rsid w:val="003B01A0"/>
    <w:rsid w:val="003B499B"/>
    <w:rsid w:val="003B5109"/>
    <w:rsid w:val="003B5D88"/>
    <w:rsid w:val="003C248B"/>
    <w:rsid w:val="003C3F45"/>
    <w:rsid w:val="003C625F"/>
    <w:rsid w:val="003C67DA"/>
    <w:rsid w:val="003D0EF0"/>
    <w:rsid w:val="003D1C79"/>
    <w:rsid w:val="003D732D"/>
    <w:rsid w:val="003D742F"/>
    <w:rsid w:val="003D7811"/>
    <w:rsid w:val="003E054F"/>
    <w:rsid w:val="003E19ED"/>
    <w:rsid w:val="003E1C30"/>
    <w:rsid w:val="003E34CF"/>
    <w:rsid w:val="003E4942"/>
    <w:rsid w:val="003E7C2D"/>
    <w:rsid w:val="003F10AC"/>
    <w:rsid w:val="003F11AB"/>
    <w:rsid w:val="003F2386"/>
    <w:rsid w:val="003F399A"/>
    <w:rsid w:val="003F65D3"/>
    <w:rsid w:val="003F728F"/>
    <w:rsid w:val="003F7A9D"/>
    <w:rsid w:val="0040023C"/>
    <w:rsid w:val="0040380B"/>
    <w:rsid w:val="0040444A"/>
    <w:rsid w:val="00406B7B"/>
    <w:rsid w:val="00407917"/>
    <w:rsid w:val="004111FE"/>
    <w:rsid w:val="00412BA9"/>
    <w:rsid w:val="00420722"/>
    <w:rsid w:val="00426069"/>
    <w:rsid w:val="00431689"/>
    <w:rsid w:val="00431F8E"/>
    <w:rsid w:val="00433CCD"/>
    <w:rsid w:val="00434F81"/>
    <w:rsid w:val="0043537B"/>
    <w:rsid w:val="00437CCD"/>
    <w:rsid w:val="00441EFC"/>
    <w:rsid w:val="00443B65"/>
    <w:rsid w:val="00446AFE"/>
    <w:rsid w:val="00447738"/>
    <w:rsid w:val="004514B3"/>
    <w:rsid w:val="004517C4"/>
    <w:rsid w:val="00451ED7"/>
    <w:rsid w:val="00452253"/>
    <w:rsid w:val="00452D9A"/>
    <w:rsid w:val="0045786E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1C24"/>
    <w:rsid w:val="00472A7E"/>
    <w:rsid w:val="004732BD"/>
    <w:rsid w:val="00474FAC"/>
    <w:rsid w:val="00480013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66A4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E8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63EA"/>
    <w:rsid w:val="004E712E"/>
    <w:rsid w:val="004E71CA"/>
    <w:rsid w:val="004F0FBE"/>
    <w:rsid w:val="004F3EBB"/>
    <w:rsid w:val="004F51E5"/>
    <w:rsid w:val="004F64C5"/>
    <w:rsid w:val="004F7E5D"/>
    <w:rsid w:val="005003AB"/>
    <w:rsid w:val="005004DA"/>
    <w:rsid w:val="00501129"/>
    <w:rsid w:val="005016D6"/>
    <w:rsid w:val="00501E11"/>
    <w:rsid w:val="00502F3C"/>
    <w:rsid w:val="00506ED7"/>
    <w:rsid w:val="0050702D"/>
    <w:rsid w:val="0050775C"/>
    <w:rsid w:val="0051715E"/>
    <w:rsid w:val="00517C7B"/>
    <w:rsid w:val="005203BE"/>
    <w:rsid w:val="00520E40"/>
    <w:rsid w:val="00522967"/>
    <w:rsid w:val="00525836"/>
    <w:rsid w:val="00526C8E"/>
    <w:rsid w:val="00526E9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4124"/>
    <w:rsid w:val="00555274"/>
    <w:rsid w:val="005574A8"/>
    <w:rsid w:val="005607DD"/>
    <w:rsid w:val="005624B6"/>
    <w:rsid w:val="005642A7"/>
    <w:rsid w:val="00564762"/>
    <w:rsid w:val="005724F4"/>
    <w:rsid w:val="005803A0"/>
    <w:rsid w:val="00582734"/>
    <w:rsid w:val="0058511E"/>
    <w:rsid w:val="00585FD2"/>
    <w:rsid w:val="00586043"/>
    <w:rsid w:val="00586353"/>
    <w:rsid w:val="00587140"/>
    <w:rsid w:val="00592375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4163"/>
    <w:rsid w:val="005B7B6D"/>
    <w:rsid w:val="005C2076"/>
    <w:rsid w:val="005C298E"/>
    <w:rsid w:val="005C2C3F"/>
    <w:rsid w:val="005C30E0"/>
    <w:rsid w:val="005C41EA"/>
    <w:rsid w:val="005C4911"/>
    <w:rsid w:val="005D196E"/>
    <w:rsid w:val="005D1CDE"/>
    <w:rsid w:val="005D3BD9"/>
    <w:rsid w:val="005D6A84"/>
    <w:rsid w:val="005D7596"/>
    <w:rsid w:val="005E047E"/>
    <w:rsid w:val="005E05C2"/>
    <w:rsid w:val="005E0AE6"/>
    <w:rsid w:val="005E1C16"/>
    <w:rsid w:val="005E2732"/>
    <w:rsid w:val="005E2D7B"/>
    <w:rsid w:val="005F179A"/>
    <w:rsid w:val="005F2D9E"/>
    <w:rsid w:val="005F34FA"/>
    <w:rsid w:val="005F55FC"/>
    <w:rsid w:val="005F5EE6"/>
    <w:rsid w:val="00600B55"/>
    <w:rsid w:val="0060375B"/>
    <w:rsid w:val="00604177"/>
    <w:rsid w:val="00604252"/>
    <w:rsid w:val="00605830"/>
    <w:rsid w:val="00605E2E"/>
    <w:rsid w:val="00605F69"/>
    <w:rsid w:val="00607B6A"/>
    <w:rsid w:val="00611CD9"/>
    <w:rsid w:val="00613522"/>
    <w:rsid w:val="006151DF"/>
    <w:rsid w:val="006177BE"/>
    <w:rsid w:val="006216F7"/>
    <w:rsid w:val="006231FC"/>
    <w:rsid w:val="00627813"/>
    <w:rsid w:val="00630810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7720"/>
    <w:rsid w:val="00647C0D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7CA7"/>
    <w:rsid w:val="00684914"/>
    <w:rsid w:val="00686FC1"/>
    <w:rsid w:val="006A04AD"/>
    <w:rsid w:val="006A1081"/>
    <w:rsid w:val="006A5FC8"/>
    <w:rsid w:val="006A6332"/>
    <w:rsid w:val="006A6DEC"/>
    <w:rsid w:val="006B5182"/>
    <w:rsid w:val="006B6454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2339"/>
    <w:rsid w:val="006E32F0"/>
    <w:rsid w:val="006E3DC1"/>
    <w:rsid w:val="006E4193"/>
    <w:rsid w:val="006E6711"/>
    <w:rsid w:val="006F0DC6"/>
    <w:rsid w:val="006F371B"/>
    <w:rsid w:val="006F4FC6"/>
    <w:rsid w:val="006F550B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CEE"/>
    <w:rsid w:val="00721764"/>
    <w:rsid w:val="0072563C"/>
    <w:rsid w:val="00725A0D"/>
    <w:rsid w:val="0072705E"/>
    <w:rsid w:val="00732511"/>
    <w:rsid w:val="00732CFB"/>
    <w:rsid w:val="0073685C"/>
    <w:rsid w:val="00737B1E"/>
    <w:rsid w:val="007408DA"/>
    <w:rsid w:val="0074323B"/>
    <w:rsid w:val="00743A02"/>
    <w:rsid w:val="00743C2D"/>
    <w:rsid w:val="00751884"/>
    <w:rsid w:val="00752CBB"/>
    <w:rsid w:val="00753DFF"/>
    <w:rsid w:val="00753F55"/>
    <w:rsid w:val="00755512"/>
    <w:rsid w:val="007565A3"/>
    <w:rsid w:val="00761366"/>
    <w:rsid w:val="00762089"/>
    <w:rsid w:val="00764A5A"/>
    <w:rsid w:val="00764DE5"/>
    <w:rsid w:val="007663FB"/>
    <w:rsid w:val="00767727"/>
    <w:rsid w:val="00767C00"/>
    <w:rsid w:val="00771703"/>
    <w:rsid w:val="007735CA"/>
    <w:rsid w:val="00775EC6"/>
    <w:rsid w:val="007803C6"/>
    <w:rsid w:val="00780962"/>
    <w:rsid w:val="0078237E"/>
    <w:rsid w:val="00784425"/>
    <w:rsid w:val="00785376"/>
    <w:rsid w:val="0079027A"/>
    <w:rsid w:val="007908EE"/>
    <w:rsid w:val="00794211"/>
    <w:rsid w:val="00794588"/>
    <w:rsid w:val="0079513A"/>
    <w:rsid w:val="007976D0"/>
    <w:rsid w:val="007A3CA9"/>
    <w:rsid w:val="007A4EDA"/>
    <w:rsid w:val="007A7605"/>
    <w:rsid w:val="007A7FB0"/>
    <w:rsid w:val="007B24F8"/>
    <w:rsid w:val="007B3F41"/>
    <w:rsid w:val="007B419A"/>
    <w:rsid w:val="007B526A"/>
    <w:rsid w:val="007B5529"/>
    <w:rsid w:val="007B5549"/>
    <w:rsid w:val="007B6539"/>
    <w:rsid w:val="007C1164"/>
    <w:rsid w:val="007C39E1"/>
    <w:rsid w:val="007C72A8"/>
    <w:rsid w:val="007C75C2"/>
    <w:rsid w:val="007D0177"/>
    <w:rsid w:val="007D03BC"/>
    <w:rsid w:val="007D0C37"/>
    <w:rsid w:val="007D141F"/>
    <w:rsid w:val="007D1E06"/>
    <w:rsid w:val="007D2C6E"/>
    <w:rsid w:val="007D671F"/>
    <w:rsid w:val="007D7C82"/>
    <w:rsid w:val="007E2F58"/>
    <w:rsid w:val="007E52A7"/>
    <w:rsid w:val="007E5CDF"/>
    <w:rsid w:val="007E5E97"/>
    <w:rsid w:val="007E7365"/>
    <w:rsid w:val="007F00E8"/>
    <w:rsid w:val="007F0CCF"/>
    <w:rsid w:val="007F7CE4"/>
    <w:rsid w:val="008001A8"/>
    <w:rsid w:val="00800717"/>
    <w:rsid w:val="00801072"/>
    <w:rsid w:val="008012E5"/>
    <w:rsid w:val="00801A79"/>
    <w:rsid w:val="00801EE0"/>
    <w:rsid w:val="00801FD3"/>
    <w:rsid w:val="0080512B"/>
    <w:rsid w:val="00810002"/>
    <w:rsid w:val="008107BF"/>
    <w:rsid w:val="00811A0C"/>
    <w:rsid w:val="00812930"/>
    <w:rsid w:val="00814ADB"/>
    <w:rsid w:val="00815532"/>
    <w:rsid w:val="0081752E"/>
    <w:rsid w:val="0082026B"/>
    <w:rsid w:val="0082645C"/>
    <w:rsid w:val="0083716A"/>
    <w:rsid w:val="008406EB"/>
    <w:rsid w:val="00840718"/>
    <w:rsid w:val="00841874"/>
    <w:rsid w:val="00841885"/>
    <w:rsid w:val="00843078"/>
    <w:rsid w:val="00843808"/>
    <w:rsid w:val="008501D7"/>
    <w:rsid w:val="00850FDF"/>
    <w:rsid w:val="00855540"/>
    <w:rsid w:val="0085597B"/>
    <w:rsid w:val="00863A3E"/>
    <w:rsid w:val="008643E0"/>
    <w:rsid w:val="00864438"/>
    <w:rsid w:val="00865F49"/>
    <w:rsid w:val="008661E8"/>
    <w:rsid w:val="00867AA6"/>
    <w:rsid w:val="0087387F"/>
    <w:rsid w:val="0087501D"/>
    <w:rsid w:val="00875337"/>
    <w:rsid w:val="008758C4"/>
    <w:rsid w:val="008804B2"/>
    <w:rsid w:val="00881291"/>
    <w:rsid w:val="00881DA3"/>
    <w:rsid w:val="00884B6E"/>
    <w:rsid w:val="008876B4"/>
    <w:rsid w:val="00893270"/>
    <w:rsid w:val="008A3A83"/>
    <w:rsid w:val="008B0DC5"/>
    <w:rsid w:val="008B2F63"/>
    <w:rsid w:val="008B3D44"/>
    <w:rsid w:val="008B5647"/>
    <w:rsid w:val="008B7663"/>
    <w:rsid w:val="008C008B"/>
    <w:rsid w:val="008C0317"/>
    <w:rsid w:val="008C06BF"/>
    <w:rsid w:val="008C1B39"/>
    <w:rsid w:val="008C1BF4"/>
    <w:rsid w:val="008C2F50"/>
    <w:rsid w:val="008C5F28"/>
    <w:rsid w:val="008C68FB"/>
    <w:rsid w:val="008C7618"/>
    <w:rsid w:val="008D187A"/>
    <w:rsid w:val="008D33AC"/>
    <w:rsid w:val="008D56D3"/>
    <w:rsid w:val="008E09A8"/>
    <w:rsid w:val="008E12EB"/>
    <w:rsid w:val="008E1B2C"/>
    <w:rsid w:val="008E394B"/>
    <w:rsid w:val="008E3FF9"/>
    <w:rsid w:val="008E57D4"/>
    <w:rsid w:val="008E60F9"/>
    <w:rsid w:val="008F5E5A"/>
    <w:rsid w:val="008F6F74"/>
    <w:rsid w:val="008F742F"/>
    <w:rsid w:val="008F7D7F"/>
    <w:rsid w:val="00900512"/>
    <w:rsid w:val="00901336"/>
    <w:rsid w:val="00902921"/>
    <w:rsid w:val="00903A4D"/>
    <w:rsid w:val="009045DD"/>
    <w:rsid w:val="00904D36"/>
    <w:rsid w:val="00906619"/>
    <w:rsid w:val="00907AF0"/>
    <w:rsid w:val="00910353"/>
    <w:rsid w:val="00911A4B"/>
    <w:rsid w:val="009146FC"/>
    <w:rsid w:val="00914F9B"/>
    <w:rsid w:val="00917EF4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7958"/>
    <w:rsid w:val="00954B91"/>
    <w:rsid w:val="00955168"/>
    <w:rsid w:val="00957692"/>
    <w:rsid w:val="0096499A"/>
    <w:rsid w:val="0096698C"/>
    <w:rsid w:val="00972970"/>
    <w:rsid w:val="009745B6"/>
    <w:rsid w:val="00974BCB"/>
    <w:rsid w:val="009758A5"/>
    <w:rsid w:val="00976406"/>
    <w:rsid w:val="009773D4"/>
    <w:rsid w:val="00977611"/>
    <w:rsid w:val="00980D4B"/>
    <w:rsid w:val="00982F7B"/>
    <w:rsid w:val="0098353C"/>
    <w:rsid w:val="0098414E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59C4"/>
    <w:rsid w:val="009A64A5"/>
    <w:rsid w:val="009A77F4"/>
    <w:rsid w:val="009B3220"/>
    <w:rsid w:val="009B4CF5"/>
    <w:rsid w:val="009B58B3"/>
    <w:rsid w:val="009B5EE7"/>
    <w:rsid w:val="009C1612"/>
    <w:rsid w:val="009C5BAE"/>
    <w:rsid w:val="009C71D3"/>
    <w:rsid w:val="009D1599"/>
    <w:rsid w:val="009D1874"/>
    <w:rsid w:val="009D1E9B"/>
    <w:rsid w:val="009D2F2A"/>
    <w:rsid w:val="009D3B01"/>
    <w:rsid w:val="009D6D77"/>
    <w:rsid w:val="009D6F93"/>
    <w:rsid w:val="009D78A5"/>
    <w:rsid w:val="009D7AB0"/>
    <w:rsid w:val="009E2EAC"/>
    <w:rsid w:val="009E550A"/>
    <w:rsid w:val="009E7233"/>
    <w:rsid w:val="009F0AA5"/>
    <w:rsid w:val="009F0F26"/>
    <w:rsid w:val="009F147A"/>
    <w:rsid w:val="009F16D5"/>
    <w:rsid w:val="009F2FC8"/>
    <w:rsid w:val="009F437D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BCD"/>
    <w:rsid w:val="00A40F29"/>
    <w:rsid w:val="00A4164A"/>
    <w:rsid w:val="00A430B8"/>
    <w:rsid w:val="00A44BC4"/>
    <w:rsid w:val="00A44CEA"/>
    <w:rsid w:val="00A47696"/>
    <w:rsid w:val="00A519EA"/>
    <w:rsid w:val="00A51BEB"/>
    <w:rsid w:val="00A558C9"/>
    <w:rsid w:val="00A57FD4"/>
    <w:rsid w:val="00A64B76"/>
    <w:rsid w:val="00A64BE3"/>
    <w:rsid w:val="00A64FE9"/>
    <w:rsid w:val="00A66370"/>
    <w:rsid w:val="00A7048D"/>
    <w:rsid w:val="00A72982"/>
    <w:rsid w:val="00A73B18"/>
    <w:rsid w:val="00A752E2"/>
    <w:rsid w:val="00A80BD0"/>
    <w:rsid w:val="00A82243"/>
    <w:rsid w:val="00A87705"/>
    <w:rsid w:val="00A879E6"/>
    <w:rsid w:val="00A87C78"/>
    <w:rsid w:val="00A930AB"/>
    <w:rsid w:val="00A944D6"/>
    <w:rsid w:val="00A95B9E"/>
    <w:rsid w:val="00A96709"/>
    <w:rsid w:val="00A97A93"/>
    <w:rsid w:val="00AA107E"/>
    <w:rsid w:val="00AA121F"/>
    <w:rsid w:val="00AA12B7"/>
    <w:rsid w:val="00AA2FF0"/>
    <w:rsid w:val="00AA4CBE"/>
    <w:rsid w:val="00AA612A"/>
    <w:rsid w:val="00AB06EF"/>
    <w:rsid w:val="00AB0BF8"/>
    <w:rsid w:val="00AB1C4B"/>
    <w:rsid w:val="00AB420F"/>
    <w:rsid w:val="00AB4D15"/>
    <w:rsid w:val="00AB515E"/>
    <w:rsid w:val="00AB52E5"/>
    <w:rsid w:val="00AB667F"/>
    <w:rsid w:val="00AB6B6F"/>
    <w:rsid w:val="00AB74D6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56A2"/>
    <w:rsid w:val="00AF1D7E"/>
    <w:rsid w:val="00AF4DB3"/>
    <w:rsid w:val="00AF51E6"/>
    <w:rsid w:val="00AF571C"/>
    <w:rsid w:val="00AF5913"/>
    <w:rsid w:val="00AF76CC"/>
    <w:rsid w:val="00AF7DA6"/>
    <w:rsid w:val="00B036C9"/>
    <w:rsid w:val="00B053A9"/>
    <w:rsid w:val="00B053CF"/>
    <w:rsid w:val="00B05584"/>
    <w:rsid w:val="00B0743D"/>
    <w:rsid w:val="00B10D95"/>
    <w:rsid w:val="00B261E3"/>
    <w:rsid w:val="00B27AAF"/>
    <w:rsid w:val="00B31CC0"/>
    <w:rsid w:val="00B3279F"/>
    <w:rsid w:val="00B35168"/>
    <w:rsid w:val="00B41F3D"/>
    <w:rsid w:val="00B42BB6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5C63"/>
    <w:rsid w:val="00B75EFF"/>
    <w:rsid w:val="00B7604E"/>
    <w:rsid w:val="00B76BC6"/>
    <w:rsid w:val="00B77605"/>
    <w:rsid w:val="00B77994"/>
    <w:rsid w:val="00B77D23"/>
    <w:rsid w:val="00B81A24"/>
    <w:rsid w:val="00B823A6"/>
    <w:rsid w:val="00B857CA"/>
    <w:rsid w:val="00B860F2"/>
    <w:rsid w:val="00B8781C"/>
    <w:rsid w:val="00B91282"/>
    <w:rsid w:val="00B91EF4"/>
    <w:rsid w:val="00B930CF"/>
    <w:rsid w:val="00B94A0C"/>
    <w:rsid w:val="00BA070E"/>
    <w:rsid w:val="00BA0891"/>
    <w:rsid w:val="00BA08B7"/>
    <w:rsid w:val="00BA1C12"/>
    <w:rsid w:val="00BA53B9"/>
    <w:rsid w:val="00BA6B58"/>
    <w:rsid w:val="00BA74B8"/>
    <w:rsid w:val="00BB1544"/>
    <w:rsid w:val="00BB29A0"/>
    <w:rsid w:val="00BC0882"/>
    <w:rsid w:val="00BC33A6"/>
    <w:rsid w:val="00BC75FA"/>
    <w:rsid w:val="00BD0FAE"/>
    <w:rsid w:val="00BD1739"/>
    <w:rsid w:val="00BD1ADE"/>
    <w:rsid w:val="00BD22F7"/>
    <w:rsid w:val="00BD4A0C"/>
    <w:rsid w:val="00BD6CD9"/>
    <w:rsid w:val="00BD708B"/>
    <w:rsid w:val="00BE055A"/>
    <w:rsid w:val="00BE0AD9"/>
    <w:rsid w:val="00BE0BC7"/>
    <w:rsid w:val="00BE0D9A"/>
    <w:rsid w:val="00BE2061"/>
    <w:rsid w:val="00BE28C3"/>
    <w:rsid w:val="00BE63AA"/>
    <w:rsid w:val="00BE73BD"/>
    <w:rsid w:val="00BF102B"/>
    <w:rsid w:val="00BF260A"/>
    <w:rsid w:val="00BF2752"/>
    <w:rsid w:val="00BF38D5"/>
    <w:rsid w:val="00BF5003"/>
    <w:rsid w:val="00BF75BF"/>
    <w:rsid w:val="00BF7A88"/>
    <w:rsid w:val="00C012DA"/>
    <w:rsid w:val="00C03BE0"/>
    <w:rsid w:val="00C041A5"/>
    <w:rsid w:val="00C05B1A"/>
    <w:rsid w:val="00C0633C"/>
    <w:rsid w:val="00C06762"/>
    <w:rsid w:val="00C11FC0"/>
    <w:rsid w:val="00C124DA"/>
    <w:rsid w:val="00C12790"/>
    <w:rsid w:val="00C147BF"/>
    <w:rsid w:val="00C15DC1"/>
    <w:rsid w:val="00C16D0F"/>
    <w:rsid w:val="00C1704A"/>
    <w:rsid w:val="00C17BCA"/>
    <w:rsid w:val="00C2122A"/>
    <w:rsid w:val="00C22C62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719B"/>
    <w:rsid w:val="00C379B7"/>
    <w:rsid w:val="00C4213F"/>
    <w:rsid w:val="00C42985"/>
    <w:rsid w:val="00C43E32"/>
    <w:rsid w:val="00C440FC"/>
    <w:rsid w:val="00C44AD6"/>
    <w:rsid w:val="00C45711"/>
    <w:rsid w:val="00C469A4"/>
    <w:rsid w:val="00C46EA3"/>
    <w:rsid w:val="00C47ACF"/>
    <w:rsid w:val="00C506FC"/>
    <w:rsid w:val="00C528D0"/>
    <w:rsid w:val="00C53949"/>
    <w:rsid w:val="00C53CA1"/>
    <w:rsid w:val="00C60378"/>
    <w:rsid w:val="00C61DD5"/>
    <w:rsid w:val="00C622B6"/>
    <w:rsid w:val="00C62B2E"/>
    <w:rsid w:val="00C7063E"/>
    <w:rsid w:val="00C70F0D"/>
    <w:rsid w:val="00C711CB"/>
    <w:rsid w:val="00C7193A"/>
    <w:rsid w:val="00C72139"/>
    <w:rsid w:val="00C73C7D"/>
    <w:rsid w:val="00C74346"/>
    <w:rsid w:val="00C74F60"/>
    <w:rsid w:val="00C77F2A"/>
    <w:rsid w:val="00C8147F"/>
    <w:rsid w:val="00C838E8"/>
    <w:rsid w:val="00C83D24"/>
    <w:rsid w:val="00C8756E"/>
    <w:rsid w:val="00C90C48"/>
    <w:rsid w:val="00C925F6"/>
    <w:rsid w:val="00C9440C"/>
    <w:rsid w:val="00C95339"/>
    <w:rsid w:val="00C95430"/>
    <w:rsid w:val="00CA06BE"/>
    <w:rsid w:val="00CA1250"/>
    <w:rsid w:val="00CA1F50"/>
    <w:rsid w:val="00CA375F"/>
    <w:rsid w:val="00CA3BA7"/>
    <w:rsid w:val="00CA43FC"/>
    <w:rsid w:val="00CA44E2"/>
    <w:rsid w:val="00CB04EB"/>
    <w:rsid w:val="00CB0F48"/>
    <w:rsid w:val="00CB2C7F"/>
    <w:rsid w:val="00CB6613"/>
    <w:rsid w:val="00CC1AFF"/>
    <w:rsid w:val="00CC2FAA"/>
    <w:rsid w:val="00CC38EF"/>
    <w:rsid w:val="00CC4802"/>
    <w:rsid w:val="00CC6EB9"/>
    <w:rsid w:val="00CD0AA8"/>
    <w:rsid w:val="00CD1418"/>
    <w:rsid w:val="00CD3C59"/>
    <w:rsid w:val="00CD3D75"/>
    <w:rsid w:val="00CD5AE3"/>
    <w:rsid w:val="00CE32B5"/>
    <w:rsid w:val="00CE53BC"/>
    <w:rsid w:val="00CE5A45"/>
    <w:rsid w:val="00CE6816"/>
    <w:rsid w:val="00CE6857"/>
    <w:rsid w:val="00CE6FE6"/>
    <w:rsid w:val="00CF251A"/>
    <w:rsid w:val="00CF2679"/>
    <w:rsid w:val="00CF281A"/>
    <w:rsid w:val="00CF6F2D"/>
    <w:rsid w:val="00CF7F53"/>
    <w:rsid w:val="00D0078F"/>
    <w:rsid w:val="00D01017"/>
    <w:rsid w:val="00D01E78"/>
    <w:rsid w:val="00D0206F"/>
    <w:rsid w:val="00D021A4"/>
    <w:rsid w:val="00D0735A"/>
    <w:rsid w:val="00D077CA"/>
    <w:rsid w:val="00D103DE"/>
    <w:rsid w:val="00D12524"/>
    <w:rsid w:val="00D14DEF"/>
    <w:rsid w:val="00D15314"/>
    <w:rsid w:val="00D25169"/>
    <w:rsid w:val="00D25522"/>
    <w:rsid w:val="00D25E4C"/>
    <w:rsid w:val="00D26BC7"/>
    <w:rsid w:val="00D27C96"/>
    <w:rsid w:val="00D315C8"/>
    <w:rsid w:val="00D31F8A"/>
    <w:rsid w:val="00D32AE6"/>
    <w:rsid w:val="00D35706"/>
    <w:rsid w:val="00D36730"/>
    <w:rsid w:val="00D37CAC"/>
    <w:rsid w:val="00D4654B"/>
    <w:rsid w:val="00D516FF"/>
    <w:rsid w:val="00D51E63"/>
    <w:rsid w:val="00D53610"/>
    <w:rsid w:val="00D555F2"/>
    <w:rsid w:val="00D6412F"/>
    <w:rsid w:val="00D643FB"/>
    <w:rsid w:val="00D665DB"/>
    <w:rsid w:val="00D67D75"/>
    <w:rsid w:val="00D7023C"/>
    <w:rsid w:val="00D70E1E"/>
    <w:rsid w:val="00D719BF"/>
    <w:rsid w:val="00D72FC4"/>
    <w:rsid w:val="00D73893"/>
    <w:rsid w:val="00D744C2"/>
    <w:rsid w:val="00D753C4"/>
    <w:rsid w:val="00D76F85"/>
    <w:rsid w:val="00D81852"/>
    <w:rsid w:val="00D82096"/>
    <w:rsid w:val="00D82601"/>
    <w:rsid w:val="00D83773"/>
    <w:rsid w:val="00D8391F"/>
    <w:rsid w:val="00D853DA"/>
    <w:rsid w:val="00D8728B"/>
    <w:rsid w:val="00D914E5"/>
    <w:rsid w:val="00D95DFF"/>
    <w:rsid w:val="00D96261"/>
    <w:rsid w:val="00D97ECE"/>
    <w:rsid w:val="00DA2AAF"/>
    <w:rsid w:val="00DA614F"/>
    <w:rsid w:val="00DB26D8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1FDC"/>
    <w:rsid w:val="00DE2370"/>
    <w:rsid w:val="00DE45D7"/>
    <w:rsid w:val="00DE6366"/>
    <w:rsid w:val="00DE67D4"/>
    <w:rsid w:val="00DE7AB0"/>
    <w:rsid w:val="00DF4155"/>
    <w:rsid w:val="00DF4387"/>
    <w:rsid w:val="00DF5EEC"/>
    <w:rsid w:val="00DF6FFC"/>
    <w:rsid w:val="00E01F7A"/>
    <w:rsid w:val="00E0266A"/>
    <w:rsid w:val="00E03B56"/>
    <w:rsid w:val="00E11564"/>
    <w:rsid w:val="00E115ED"/>
    <w:rsid w:val="00E1424C"/>
    <w:rsid w:val="00E14875"/>
    <w:rsid w:val="00E16E5D"/>
    <w:rsid w:val="00E200F4"/>
    <w:rsid w:val="00E204C6"/>
    <w:rsid w:val="00E20FF2"/>
    <w:rsid w:val="00E21B32"/>
    <w:rsid w:val="00E23252"/>
    <w:rsid w:val="00E250AA"/>
    <w:rsid w:val="00E26E10"/>
    <w:rsid w:val="00E27467"/>
    <w:rsid w:val="00E274B3"/>
    <w:rsid w:val="00E27B04"/>
    <w:rsid w:val="00E32A1F"/>
    <w:rsid w:val="00E34A9A"/>
    <w:rsid w:val="00E35653"/>
    <w:rsid w:val="00E508FD"/>
    <w:rsid w:val="00E54886"/>
    <w:rsid w:val="00E54DE5"/>
    <w:rsid w:val="00E568EE"/>
    <w:rsid w:val="00E60F28"/>
    <w:rsid w:val="00E60F51"/>
    <w:rsid w:val="00E61A13"/>
    <w:rsid w:val="00E62257"/>
    <w:rsid w:val="00E62541"/>
    <w:rsid w:val="00E63108"/>
    <w:rsid w:val="00E63421"/>
    <w:rsid w:val="00E80B05"/>
    <w:rsid w:val="00E80EF9"/>
    <w:rsid w:val="00E82677"/>
    <w:rsid w:val="00E842B1"/>
    <w:rsid w:val="00E87DBE"/>
    <w:rsid w:val="00E93BA7"/>
    <w:rsid w:val="00EA136F"/>
    <w:rsid w:val="00EA1913"/>
    <w:rsid w:val="00EA6B25"/>
    <w:rsid w:val="00EB0B3A"/>
    <w:rsid w:val="00EB4BC4"/>
    <w:rsid w:val="00EB4F2E"/>
    <w:rsid w:val="00EB5764"/>
    <w:rsid w:val="00EB63A4"/>
    <w:rsid w:val="00EB7CA7"/>
    <w:rsid w:val="00EC07B5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E2C0C"/>
    <w:rsid w:val="00EE3664"/>
    <w:rsid w:val="00EE491B"/>
    <w:rsid w:val="00EE4926"/>
    <w:rsid w:val="00EE4991"/>
    <w:rsid w:val="00EE5EB9"/>
    <w:rsid w:val="00EF039B"/>
    <w:rsid w:val="00EF0512"/>
    <w:rsid w:val="00EF2838"/>
    <w:rsid w:val="00EF4093"/>
    <w:rsid w:val="00EF498F"/>
    <w:rsid w:val="00EF52C0"/>
    <w:rsid w:val="00EF5A25"/>
    <w:rsid w:val="00EF5CF6"/>
    <w:rsid w:val="00EF5E72"/>
    <w:rsid w:val="00EF6181"/>
    <w:rsid w:val="00EF7F93"/>
    <w:rsid w:val="00F01447"/>
    <w:rsid w:val="00F03CBB"/>
    <w:rsid w:val="00F04930"/>
    <w:rsid w:val="00F05189"/>
    <w:rsid w:val="00F068D9"/>
    <w:rsid w:val="00F11422"/>
    <w:rsid w:val="00F1164A"/>
    <w:rsid w:val="00F1243E"/>
    <w:rsid w:val="00F138D7"/>
    <w:rsid w:val="00F23C13"/>
    <w:rsid w:val="00F25856"/>
    <w:rsid w:val="00F267F3"/>
    <w:rsid w:val="00F26C17"/>
    <w:rsid w:val="00F27EA8"/>
    <w:rsid w:val="00F27FC0"/>
    <w:rsid w:val="00F30959"/>
    <w:rsid w:val="00F31286"/>
    <w:rsid w:val="00F31AD7"/>
    <w:rsid w:val="00F31E58"/>
    <w:rsid w:val="00F320AB"/>
    <w:rsid w:val="00F336FF"/>
    <w:rsid w:val="00F345D3"/>
    <w:rsid w:val="00F361BD"/>
    <w:rsid w:val="00F364B8"/>
    <w:rsid w:val="00F41DA5"/>
    <w:rsid w:val="00F42545"/>
    <w:rsid w:val="00F449E1"/>
    <w:rsid w:val="00F44E55"/>
    <w:rsid w:val="00F46041"/>
    <w:rsid w:val="00F47EA9"/>
    <w:rsid w:val="00F52353"/>
    <w:rsid w:val="00F52B05"/>
    <w:rsid w:val="00F540AA"/>
    <w:rsid w:val="00F57C32"/>
    <w:rsid w:val="00F627AF"/>
    <w:rsid w:val="00F6303A"/>
    <w:rsid w:val="00F70202"/>
    <w:rsid w:val="00F70CDF"/>
    <w:rsid w:val="00F7363A"/>
    <w:rsid w:val="00F747D8"/>
    <w:rsid w:val="00F756B4"/>
    <w:rsid w:val="00F76F75"/>
    <w:rsid w:val="00F77295"/>
    <w:rsid w:val="00F82B8C"/>
    <w:rsid w:val="00F83A15"/>
    <w:rsid w:val="00F8500D"/>
    <w:rsid w:val="00F8572F"/>
    <w:rsid w:val="00F86088"/>
    <w:rsid w:val="00F86206"/>
    <w:rsid w:val="00F86317"/>
    <w:rsid w:val="00F8784A"/>
    <w:rsid w:val="00F92B3F"/>
    <w:rsid w:val="00F92C8C"/>
    <w:rsid w:val="00F93275"/>
    <w:rsid w:val="00F94DC5"/>
    <w:rsid w:val="00F950F4"/>
    <w:rsid w:val="00F9571A"/>
    <w:rsid w:val="00F95A9E"/>
    <w:rsid w:val="00F9714C"/>
    <w:rsid w:val="00F9736F"/>
    <w:rsid w:val="00FA3987"/>
    <w:rsid w:val="00FA3A5C"/>
    <w:rsid w:val="00FA5792"/>
    <w:rsid w:val="00FB08DE"/>
    <w:rsid w:val="00FB13C8"/>
    <w:rsid w:val="00FB1424"/>
    <w:rsid w:val="00FB2577"/>
    <w:rsid w:val="00FB62BC"/>
    <w:rsid w:val="00FB695A"/>
    <w:rsid w:val="00FB7210"/>
    <w:rsid w:val="00FC4E3D"/>
    <w:rsid w:val="00FD0F1B"/>
    <w:rsid w:val="00FD3390"/>
    <w:rsid w:val="00FD37B2"/>
    <w:rsid w:val="00FD43BA"/>
    <w:rsid w:val="00FD44B4"/>
    <w:rsid w:val="00FD70A7"/>
    <w:rsid w:val="00FD7D61"/>
    <w:rsid w:val="00FE0774"/>
    <w:rsid w:val="00FE40D6"/>
    <w:rsid w:val="00FE4BAD"/>
    <w:rsid w:val="00FE5081"/>
    <w:rsid w:val="00FE562E"/>
    <w:rsid w:val="00FE5E8E"/>
    <w:rsid w:val="00FE64E7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C1BFB-650E-4B86-B310-48C7D74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9E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E01F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1F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44C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634C-6144-432D-85C9-70C02674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pamela.mendez</cp:lastModifiedBy>
  <cp:revision>6</cp:revision>
  <cp:lastPrinted>2015-10-21T21:42:00Z</cp:lastPrinted>
  <dcterms:created xsi:type="dcterms:W3CDTF">2016-01-08T15:24:00Z</dcterms:created>
  <dcterms:modified xsi:type="dcterms:W3CDTF">2017-02-09T22:03:00Z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